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5B" w:rsidRDefault="000E0EAF">
      <w:pPr>
        <w:rPr>
          <w:rFonts w:ascii="Arial Black" w:hAnsi="Arial Black"/>
          <w:b/>
          <w:sz w:val="44"/>
          <w:szCs w:val="44"/>
        </w:rPr>
      </w:pPr>
      <w:r w:rsidRPr="000E0EAF">
        <w:rPr>
          <w:rFonts w:ascii="Arial Black" w:hAnsi="Arial Black"/>
          <w:b/>
          <w:sz w:val="44"/>
          <w:szCs w:val="44"/>
        </w:rPr>
        <w:t>GAZZETTA DI SALERNO</w:t>
      </w:r>
    </w:p>
    <w:p w:rsidR="000E0EAF" w:rsidRPr="000E0EAF" w:rsidRDefault="000E0EAF" w:rsidP="000E0EAF">
      <w:pPr>
        <w:shd w:val="clear" w:color="auto" w:fill="FFFFFF"/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32323"/>
          <w:sz w:val="33"/>
          <w:szCs w:val="33"/>
          <w:lang w:eastAsia="it-IT"/>
        </w:rPr>
      </w:pPr>
      <w:r w:rsidRPr="000E0EAF">
        <w:rPr>
          <w:rFonts w:ascii="Arial" w:eastAsia="Times New Roman" w:hAnsi="Arial" w:cs="Arial"/>
          <w:b/>
          <w:bCs/>
          <w:color w:val="232323"/>
          <w:sz w:val="33"/>
          <w:szCs w:val="33"/>
          <w:lang w:eastAsia="it-IT"/>
        </w:rPr>
        <w:t xml:space="preserve">Sostenibilità e </w:t>
      </w:r>
      <w:proofErr w:type="spellStart"/>
      <w:r w:rsidRPr="000E0EAF">
        <w:rPr>
          <w:rFonts w:ascii="Arial" w:eastAsia="Times New Roman" w:hAnsi="Arial" w:cs="Arial"/>
          <w:b/>
          <w:bCs/>
          <w:color w:val="232323"/>
          <w:sz w:val="33"/>
          <w:szCs w:val="33"/>
          <w:lang w:eastAsia="it-IT"/>
        </w:rPr>
        <w:t>project</w:t>
      </w:r>
      <w:proofErr w:type="spellEnd"/>
      <w:r w:rsidRPr="000E0EAF">
        <w:rPr>
          <w:rFonts w:ascii="Arial" w:eastAsia="Times New Roman" w:hAnsi="Arial" w:cs="Arial"/>
          <w:b/>
          <w:bCs/>
          <w:color w:val="232323"/>
          <w:sz w:val="33"/>
          <w:szCs w:val="33"/>
          <w:lang w:eastAsia="it-IT"/>
        </w:rPr>
        <w:t xml:space="preserve"> management, convegno all’Ordine degli Ingegneri giovedì 29.</w:t>
      </w:r>
    </w:p>
    <w:p w:rsidR="000E0EAF" w:rsidRPr="000E0EAF" w:rsidRDefault="000E0EAF" w:rsidP="000E0EAF">
      <w:pPr>
        <w:shd w:val="clear" w:color="auto" w:fill="FFFFFF"/>
        <w:spacing w:line="195" w:lineRule="atLeast"/>
        <w:textAlignment w:val="top"/>
        <w:rPr>
          <w:rFonts w:ascii="Arial" w:eastAsia="Times New Roman" w:hAnsi="Arial" w:cs="Arial"/>
          <w:color w:val="1B244F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1B244F"/>
          <w:sz w:val="20"/>
          <w:szCs w:val="20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>
            <wp:extent cx="6478270" cy="3476625"/>
            <wp:effectExtent l="0" t="0" r="0" b="9525"/>
            <wp:docPr id="1" name="Immagine 1" descr="Sostenibilità e project management, convegno all’Ordine degli Ingegneri giovedì 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tenibilità e project management, convegno all’Ordine degli Ingegneri giovedì 29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AF" w:rsidRPr="000E0EAF" w:rsidRDefault="000E0EAF" w:rsidP="000E0EAF">
      <w:pPr>
        <w:spacing w:after="0" w:line="840" w:lineRule="atLeast"/>
        <w:textAlignment w:val="top"/>
        <w:rPr>
          <w:rFonts w:ascii="Arial" w:eastAsia="Times New Roman" w:hAnsi="Arial" w:cs="Arial"/>
          <w:b/>
          <w:bCs/>
          <w:color w:val="232323"/>
          <w:sz w:val="42"/>
          <w:szCs w:val="42"/>
          <w:lang w:eastAsia="it-IT"/>
        </w:rPr>
      </w:pPr>
      <w:r w:rsidRPr="000E0EAF">
        <w:rPr>
          <w:rFonts w:ascii="Arial" w:eastAsia="Times New Roman" w:hAnsi="Arial" w:cs="Arial"/>
          <w:b/>
          <w:bCs/>
          <w:color w:val="232323"/>
          <w:sz w:val="42"/>
          <w:szCs w:val="42"/>
          <w:lang w:eastAsia="it-IT"/>
        </w:rPr>
        <w:t>maggio 28</w:t>
      </w:r>
    </w:p>
    <w:p w:rsidR="000E0EAF" w:rsidRPr="000E0EAF" w:rsidRDefault="000E0EAF" w:rsidP="000E0EAF">
      <w:pPr>
        <w:spacing w:after="0" w:line="195" w:lineRule="atLeast"/>
        <w:textAlignment w:val="top"/>
        <w:rPr>
          <w:rFonts w:ascii="Arial" w:eastAsia="Times New Roman" w:hAnsi="Arial" w:cs="Arial"/>
          <w:color w:val="1B244F"/>
          <w:sz w:val="20"/>
          <w:szCs w:val="20"/>
          <w:lang w:eastAsia="it-IT"/>
        </w:rPr>
      </w:pPr>
      <w:r w:rsidRPr="000E0EAF">
        <w:rPr>
          <w:rFonts w:ascii="Arial" w:eastAsia="Times New Roman" w:hAnsi="Arial" w:cs="Arial"/>
          <w:b/>
          <w:bCs/>
          <w:color w:val="232323"/>
          <w:sz w:val="17"/>
          <w:szCs w:val="17"/>
          <w:bdr w:val="none" w:sz="0" w:space="0" w:color="auto" w:frame="1"/>
          <w:lang w:eastAsia="it-IT"/>
        </w:rPr>
        <w:t>11:362014</w:t>
      </w:r>
    </w:p>
    <w:p w:rsidR="000E0EAF" w:rsidRPr="000E0EAF" w:rsidRDefault="000E0EAF" w:rsidP="000E0EAF">
      <w:pPr>
        <w:shd w:val="clear" w:color="auto" w:fill="F6F6F6"/>
        <w:spacing w:after="0" w:line="312" w:lineRule="atLeast"/>
        <w:textAlignment w:val="center"/>
        <w:rPr>
          <w:rFonts w:ascii="Arial" w:eastAsia="Times New Roman" w:hAnsi="Arial" w:cs="Arial"/>
          <w:color w:val="1B244F"/>
          <w:sz w:val="20"/>
          <w:szCs w:val="20"/>
          <w:lang w:eastAsia="it-IT"/>
        </w:rPr>
      </w:pPr>
      <w:hyperlink r:id="rId6" w:history="1"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bdr w:val="none" w:sz="0" w:space="0" w:color="auto" w:frame="1"/>
            <w:lang w:eastAsia="it-IT"/>
          </w:rPr>
          <w:t></w:t>
        </w:r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 xml:space="preserve">Stampa questo </w:t>
        </w:r>
        <w:proofErr w:type="spellStart"/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>Articolo</w:t>
        </w:r>
      </w:hyperlink>
      <w:hyperlink r:id="rId7" w:anchor="share" w:history="1"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bdr w:val="none" w:sz="0" w:space="0" w:color="auto" w:frame="1"/>
            <w:lang w:eastAsia="it-IT"/>
          </w:rPr>
          <w:t></w:t>
        </w:r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>Condividilo</w:t>
        </w:r>
        <w:proofErr w:type="spellEnd"/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 xml:space="preserve"> con gli Amici</w:t>
        </w:r>
      </w:hyperlink>
    </w:p>
    <w:p w:rsidR="000E0EAF" w:rsidRPr="000E0EAF" w:rsidRDefault="000E0EAF" w:rsidP="000E0EAF">
      <w:pPr>
        <w:spacing w:line="312" w:lineRule="atLeast"/>
        <w:jc w:val="right"/>
        <w:textAlignment w:val="center"/>
        <w:rPr>
          <w:rFonts w:ascii="Arial" w:eastAsia="Times New Roman" w:hAnsi="Arial" w:cs="Arial"/>
          <w:color w:val="1B244F"/>
          <w:sz w:val="20"/>
          <w:szCs w:val="20"/>
          <w:lang w:eastAsia="it-IT"/>
        </w:rPr>
      </w:pPr>
      <w:hyperlink r:id="rId8" w:tooltip="Articoli scritti da: Gazzetta di Salerno" w:history="1">
        <w:r w:rsidRPr="000E0EAF">
          <w:rPr>
            <w:rFonts w:ascii="Segoe UI Symbol" w:eastAsia="Times New Roman" w:hAnsi="Segoe UI Symbol" w:cs="Segoe UI Symbol"/>
            <w:b/>
            <w:bCs/>
            <w:color w:val="232323"/>
            <w:sz w:val="18"/>
            <w:szCs w:val="18"/>
            <w:bdr w:val="none" w:sz="0" w:space="0" w:color="auto" w:frame="1"/>
            <w:lang w:eastAsia="it-IT"/>
          </w:rPr>
          <w:t>👤</w:t>
        </w:r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>di Gazzetta di Salerno</w:t>
        </w:r>
      </w:hyperlink>
      <w:hyperlink r:id="rId9" w:anchor="comments" w:history="1"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bdr w:val="none" w:sz="0" w:space="0" w:color="auto" w:frame="1"/>
            <w:lang w:eastAsia="it-IT"/>
          </w:rPr>
          <w:t> </w:t>
        </w:r>
        <w:r w:rsidRPr="000E0EAF">
          <w:rPr>
            <w:rFonts w:ascii="Arial" w:eastAsia="Times New Roman" w:hAnsi="Arial" w:cs="Arial"/>
            <w:b/>
            <w:bCs/>
            <w:color w:val="232323"/>
            <w:sz w:val="18"/>
            <w:szCs w:val="18"/>
            <w:u w:val="single"/>
            <w:bdr w:val="none" w:sz="0" w:space="0" w:color="auto" w:frame="1"/>
            <w:lang w:eastAsia="it-IT"/>
          </w:rPr>
          <w:t>0 Commenti</w:t>
        </w:r>
      </w:hyperlink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La Commissione Project Management dell’Ordine degli Ingegneri della provincia di Salerno con Project Management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Institute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– Southern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Italy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Chapter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– Educational Foundation, hanno organizzato il Convegno su “LA SOSTENIBILITA’ E IL PROJECT MANAGEMENT”, che si terrà DOMANI giovedì 29 maggio 2014, ore 15:00, presso la Sala De Angelis della sede dell’Ordine, a Corso Vittorio Emanuele, traversa Marano, 15.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Nella prima parte del convegno si parlerà del Project Management e di quelle che rappresentano le sue sfide principali: raggiungere gli obiettivi del progetto restando all’interno del perimetro costituito dai classici vincoli determinati dal contesto del committente e gli elementi di definizione fondamentali per il P.M. quali il costo, il tempo e lo scopo; poi la sfida secondaria: ottimizzazione delle risorse e integrazione degli input necessari a raggiungere gli obiettivi definiti. Infine verranno rappresentate le opportunità lavorative che questa specializzazione può fornire agli Ingegneri.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Nella seconda parte del convegno sarà illustrata la definizione di sviluppo sostenibile che è contenuta nel cosiddetto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Brundtland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Report del 1987: “Development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that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meets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the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needs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of the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present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without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compromising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the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ability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of future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generations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to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meet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their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own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br/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needs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”. L’introduzione del concetto di sostenibilità nei progetti e nella loro gestione si è rivelata una opportunità ed ha portato a miglioramenti nel campo della sicurezza e dell’ambiente, al risparmio economico, alla soluzione di problemi tecnici, commerciali ed organizzativi, a miglioramenti tecnologici e ad altri tangibili benefici.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La sostenibilità è insieme sociale, economica ed ambientale.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Saluti: Michele Brigante (Presidente Ordine degli Ingegneri di Salerno); Massimiliano Esposito (Consigliere referente dell’Ordine per la Commissione P.M.)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lastRenderedPageBreak/>
        <w:t>Relazioni: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Salvatore Barile (Presidente Commissione P.M. dell’Ordine, Project Manager Professional (PMP) – Project Management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Institute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,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Facility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Manager Professional -International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Facility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Management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Association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Business </w:t>
      </w:r>
      <w:proofErr w:type="spellStart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Process</w:t>
      </w:r>
      <w:proofErr w:type="spellEnd"/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 xml:space="preserve"> Manager – Università degli Studi di Torino)</w:t>
      </w:r>
    </w:p>
    <w:p w:rsidR="000E0EAF" w:rsidRPr="000E0EAF" w:rsidRDefault="000E0EAF" w:rsidP="000E0EAF">
      <w:pPr>
        <w:spacing w:after="225"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Edoardo Grimaldi, PMP, Vice Presidente PMI-SIC, Responsabile Sviluppo – Professionale e Certificazioni e PMIEF® Liaison</w:t>
      </w:r>
    </w:p>
    <w:p w:rsidR="000E0EAF" w:rsidRPr="000E0EAF" w:rsidRDefault="000E0EAF" w:rsidP="000E0EAF">
      <w:pPr>
        <w:spacing w:line="195" w:lineRule="atLeast"/>
        <w:jc w:val="both"/>
        <w:textAlignment w:val="top"/>
        <w:rPr>
          <w:rFonts w:ascii="Arial" w:eastAsia="Times New Roman" w:hAnsi="Arial" w:cs="Arial"/>
          <w:color w:val="6F6F6F"/>
          <w:sz w:val="18"/>
          <w:szCs w:val="18"/>
          <w:lang w:eastAsia="it-IT"/>
        </w:rPr>
      </w:pPr>
      <w:r w:rsidRPr="000E0EAF">
        <w:rPr>
          <w:rFonts w:ascii="Arial" w:eastAsia="Times New Roman" w:hAnsi="Arial" w:cs="Arial"/>
          <w:color w:val="6F6F6F"/>
          <w:sz w:val="18"/>
          <w:szCs w:val="18"/>
          <w:lang w:eastAsia="it-IT"/>
        </w:rPr>
        <w:t>Paola Morgese, PMP, autrice del libro “Manuale per progetti sostenibili</w:t>
      </w:r>
    </w:p>
    <w:p w:rsidR="000E0EAF" w:rsidRPr="000E0EAF" w:rsidRDefault="000E0EAF">
      <w:pPr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sectPr w:rsidR="000E0EAF" w:rsidRPr="000E0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F"/>
    <w:rsid w:val="000E0EAF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E0E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0EAF"/>
    <w:rPr>
      <w:color w:val="0000FF"/>
      <w:u w:val="single"/>
    </w:rPr>
  </w:style>
  <w:style w:type="character" w:customStyle="1" w:styleId="icon-text">
    <w:name w:val="icon-text"/>
    <w:basedOn w:val="Carpredefinitoparagrafo"/>
    <w:rsid w:val="000E0EAF"/>
  </w:style>
  <w:style w:type="character" w:customStyle="1" w:styleId="apple-converted-space">
    <w:name w:val="apple-converted-space"/>
    <w:basedOn w:val="Carpredefinitoparagrafo"/>
    <w:rsid w:val="000E0EAF"/>
  </w:style>
  <w:style w:type="paragraph" w:styleId="NormaleWeb">
    <w:name w:val="Normal (Web)"/>
    <w:basedOn w:val="Normale"/>
    <w:uiPriority w:val="99"/>
    <w:semiHidden/>
    <w:unhideWhenUsed/>
    <w:rsid w:val="000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E0E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0EAF"/>
    <w:rPr>
      <w:color w:val="0000FF"/>
      <w:u w:val="single"/>
    </w:rPr>
  </w:style>
  <w:style w:type="character" w:customStyle="1" w:styleId="icon-text">
    <w:name w:val="icon-text"/>
    <w:basedOn w:val="Carpredefinitoparagrafo"/>
    <w:rsid w:val="000E0EAF"/>
  </w:style>
  <w:style w:type="character" w:customStyle="1" w:styleId="apple-converted-space">
    <w:name w:val="apple-converted-space"/>
    <w:basedOn w:val="Carpredefinitoparagrafo"/>
    <w:rsid w:val="000E0EAF"/>
  </w:style>
  <w:style w:type="paragraph" w:styleId="NormaleWeb">
    <w:name w:val="Normal (Web)"/>
    <w:basedOn w:val="Normale"/>
    <w:uiPriority w:val="99"/>
    <w:semiHidden/>
    <w:unhideWhenUsed/>
    <w:rsid w:val="000E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580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28">
                  <w:marLeft w:val="300"/>
                  <w:marRight w:val="0"/>
                  <w:marTop w:val="0"/>
                  <w:marBottom w:val="0"/>
                  <w:divBdr>
                    <w:top w:val="none" w:sz="0" w:space="8" w:color="auto"/>
                    <w:left w:val="dotted" w:sz="6" w:space="15" w:color="CCCCCC"/>
                    <w:bottom w:val="none" w:sz="0" w:space="0" w:color="auto"/>
                    <w:right w:val="none" w:sz="0" w:space="15" w:color="auto"/>
                  </w:divBdr>
                </w:div>
              </w:divsChild>
            </w:div>
          </w:divsChild>
        </w:div>
        <w:div w:id="150466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disalerno.it/author/gzzsaler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zettadisalerno.it/2014/05/28/sostenibilita-project-management-convegno-allordine-degli-ingegneri-giovedi-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Article(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zzettadisalerno.it/2014/05/28/sostenibilita-project-management-convegno-allordine-degli-ingegneri-giovedi-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2014-05-29T07:22:00Z</dcterms:created>
  <dcterms:modified xsi:type="dcterms:W3CDTF">2014-05-29T07:23:00Z</dcterms:modified>
</cp:coreProperties>
</file>